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ABC" w:rsidRPr="006B01F1" w:rsidRDefault="00B51ABC" w:rsidP="00B51ABC">
      <w:pPr>
        <w:pStyle w:val="c3"/>
        <w:numPr>
          <w:ilvl w:val="0"/>
          <w:numId w:val="3"/>
        </w:numPr>
        <w:shd w:val="clear" w:color="auto" w:fill="FFFFFF"/>
        <w:spacing w:before="0" w:beforeAutospacing="0" w:after="0" w:afterAutospacing="0" w:line="360" w:lineRule="auto"/>
        <w:jc w:val="center"/>
        <w:rPr>
          <w:rStyle w:val="c2"/>
          <w:b/>
          <w:color w:val="000000" w:themeColor="text1"/>
          <w:sz w:val="28"/>
          <w:szCs w:val="28"/>
        </w:rPr>
      </w:pPr>
      <w:r w:rsidRPr="006B01F1">
        <w:rPr>
          <w:rStyle w:val="c2"/>
          <w:b/>
          <w:color w:val="000000" w:themeColor="text1"/>
          <w:sz w:val="28"/>
          <w:szCs w:val="28"/>
        </w:rPr>
        <w:t>ОПИШИТЕ УСЛОВИЯ ФОРМИРОВАНИЯ ПРОИЗНОСИТЕЛЬНОЙ РЕЧИ В НОРМЕ</w:t>
      </w:r>
    </w:p>
    <w:p w:rsidR="00A53628" w:rsidRPr="006B01F1" w:rsidRDefault="00B51ABC" w:rsidP="00B51ABC">
      <w:pPr>
        <w:pStyle w:val="c3"/>
        <w:shd w:val="clear" w:color="auto" w:fill="FFFFFF"/>
        <w:spacing w:before="0" w:beforeAutospacing="0" w:after="0" w:afterAutospacing="0" w:line="360" w:lineRule="auto"/>
        <w:ind w:firstLine="709"/>
        <w:jc w:val="both"/>
        <w:rPr>
          <w:color w:val="000000" w:themeColor="text1"/>
          <w:sz w:val="28"/>
          <w:szCs w:val="28"/>
        </w:rPr>
      </w:pPr>
      <w:r w:rsidRPr="006B01F1">
        <w:rPr>
          <w:rStyle w:val="c2"/>
          <w:color w:val="000000" w:themeColor="text1"/>
          <w:sz w:val="28"/>
          <w:szCs w:val="28"/>
        </w:rPr>
        <w:t>Ответ</w:t>
      </w:r>
      <w:r w:rsidRPr="006B01F1">
        <w:rPr>
          <w:color w:val="000000" w:themeColor="text1"/>
          <w:sz w:val="28"/>
          <w:szCs w:val="28"/>
        </w:rPr>
        <w:t>:</w:t>
      </w:r>
    </w:p>
    <w:p w:rsidR="00B51ABC" w:rsidRPr="006B01F1" w:rsidRDefault="00B51ABC" w:rsidP="00B51ABC">
      <w:pPr>
        <w:pStyle w:val="c3"/>
        <w:shd w:val="clear" w:color="auto" w:fill="FFFFFF"/>
        <w:spacing w:before="0" w:beforeAutospacing="0" w:after="0" w:afterAutospacing="0" w:line="360" w:lineRule="auto"/>
        <w:ind w:firstLine="709"/>
        <w:jc w:val="both"/>
        <w:rPr>
          <w:color w:val="000000" w:themeColor="text1"/>
          <w:sz w:val="28"/>
          <w:szCs w:val="28"/>
        </w:rPr>
      </w:pPr>
      <w:r w:rsidRPr="006B01F1">
        <w:rPr>
          <w:rStyle w:val="c2"/>
          <w:color w:val="000000" w:themeColor="text1"/>
          <w:sz w:val="28"/>
          <w:szCs w:val="28"/>
        </w:rPr>
        <w:t>Формирование произносительной речи у детей – задача большой значимости для родителей и педагогов. Конечно, для развития произносительных навыков, как и для речевого развития в целом необходимо, чтобы ребенок был психически и соматически здоровым, имел нормальные умственные способности, слух и зрение. Для произносительной стороны речи наиболее значимыми являются: хорошо развитое физиологическое и фонационное дыхание, гортань, система резонаторов, полноценное анатомическое строение и функционирование органов носовой и ротовой полостей.</w:t>
      </w:r>
    </w:p>
    <w:p w:rsidR="00B51ABC" w:rsidRPr="006B01F1" w:rsidRDefault="00B51ABC" w:rsidP="00B51ABC">
      <w:pPr>
        <w:pStyle w:val="c3"/>
        <w:shd w:val="clear" w:color="auto" w:fill="FFFFFF"/>
        <w:spacing w:before="0" w:beforeAutospacing="0" w:after="0" w:afterAutospacing="0" w:line="360" w:lineRule="auto"/>
        <w:ind w:firstLine="709"/>
        <w:jc w:val="both"/>
        <w:rPr>
          <w:color w:val="000000" w:themeColor="text1"/>
          <w:sz w:val="28"/>
          <w:szCs w:val="28"/>
        </w:rPr>
      </w:pPr>
      <w:r w:rsidRPr="006B01F1">
        <w:rPr>
          <w:rStyle w:val="c2"/>
          <w:color w:val="000000" w:themeColor="text1"/>
          <w:sz w:val="28"/>
          <w:szCs w:val="28"/>
        </w:rPr>
        <w:t>Но этот процесс развития не происходит сам по себе. Очень важно, чтобы окружающая ребенка речевая среда была полноценной. Ребенок должен слышать нормальную речь, получать от взрослых указания, как следует говорить, чтобы в результате он мог начинать испытывать интерес к правильной речи. Нельзя, подлаживаясь к языку малыша, сюсюкать с ним. Это надолго закрепляет речевые недостатки ребенка. Необходимо, чтобы речь окружающих была неторопливой, плавной, правильной и отчетливой. Ребенок должен говорить, достаточно широко открывая рот, не очень громко, не крикливо, не спеша. Нельзя перегружать речь ребенка, заставляя произносить сложные фразы, незнакомые непонятные слова, заучивать слишком много стихотворений, сказок, сложных по содержанию и форме. Следует учитывать возрастные особенности звукопроизношения и не заставлять ребенка говорить отдельные слова и фразы, трудные и в звуковом и в смысловом отношении.</w:t>
      </w:r>
    </w:p>
    <w:p w:rsidR="00B51ABC" w:rsidRPr="006B01F1" w:rsidRDefault="00B51ABC" w:rsidP="00B51ABC">
      <w:pPr>
        <w:pStyle w:val="c3"/>
        <w:shd w:val="clear" w:color="auto" w:fill="FFFFFF"/>
        <w:spacing w:before="0" w:beforeAutospacing="0" w:after="0" w:afterAutospacing="0" w:line="360" w:lineRule="auto"/>
        <w:ind w:firstLine="709"/>
        <w:jc w:val="both"/>
        <w:rPr>
          <w:color w:val="000000" w:themeColor="text1"/>
          <w:sz w:val="28"/>
          <w:szCs w:val="28"/>
        </w:rPr>
      </w:pPr>
      <w:r w:rsidRPr="006B01F1">
        <w:rPr>
          <w:rStyle w:val="c2"/>
          <w:color w:val="000000" w:themeColor="text1"/>
          <w:sz w:val="28"/>
          <w:szCs w:val="28"/>
        </w:rPr>
        <w:t>В наше время не менее вредна другая крайность, когда взрослые не общаются с ребенком, не читают ему, очень мало разговаривают с ним, не поправляют неправильную речь. Родители предпочитают предложить своему ребенку планшет, игры в интернете, лишая его тем самым живого эмоционального общения.</w:t>
      </w:r>
    </w:p>
    <w:p w:rsidR="00B51ABC" w:rsidRPr="006B01F1" w:rsidRDefault="00B51ABC" w:rsidP="00B51ABC">
      <w:pPr>
        <w:pStyle w:val="c3"/>
        <w:shd w:val="clear" w:color="auto" w:fill="FFFFFF"/>
        <w:spacing w:before="0" w:beforeAutospacing="0" w:after="0" w:afterAutospacing="0" w:line="360" w:lineRule="auto"/>
        <w:ind w:firstLine="709"/>
        <w:jc w:val="both"/>
        <w:rPr>
          <w:color w:val="000000" w:themeColor="text1"/>
          <w:sz w:val="28"/>
          <w:szCs w:val="28"/>
        </w:rPr>
      </w:pPr>
      <w:r w:rsidRPr="006B01F1">
        <w:rPr>
          <w:rStyle w:val="c2"/>
          <w:color w:val="000000" w:themeColor="text1"/>
          <w:sz w:val="28"/>
          <w:szCs w:val="28"/>
        </w:rPr>
        <w:lastRenderedPageBreak/>
        <w:t>Для нормального развития речи очень важно здоровое состояние нервной системы. Необходимо оберегать малыша от психических и физических травм. Отрицательно сказывается на состоянии речи детей и неблагоприятная обстановка в семье. Скандалы и конфликты между взрослыми, запугивание ребенка, побои, чрезмерно строгие наказания, частые одергивания у нервных и впечатлительных детей могут вызывать заикание. В общей системе работы по развитию речи значительное место должны занимать игры и занятия, направленные на выработку у детей правильного дыхания, темпа и ритма речи, силы голоса, четкой дикции и звукопроизношения, развитию у детей слухового внимания и фонематического восприятия.</w:t>
      </w:r>
    </w:p>
    <w:p w:rsidR="00B51ABC" w:rsidRPr="006B01F1" w:rsidRDefault="00B51ABC" w:rsidP="00B51ABC">
      <w:pPr>
        <w:pStyle w:val="c3"/>
        <w:shd w:val="clear" w:color="auto" w:fill="FFFFFF"/>
        <w:spacing w:before="0" w:beforeAutospacing="0" w:after="0" w:afterAutospacing="0" w:line="360" w:lineRule="auto"/>
        <w:ind w:firstLine="709"/>
        <w:jc w:val="both"/>
        <w:rPr>
          <w:color w:val="000000" w:themeColor="text1"/>
          <w:sz w:val="28"/>
          <w:szCs w:val="28"/>
        </w:rPr>
      </w:pPr>
      <w:r w:rsidRPr="006B01F1">
        <w:rPr>
          <w:rStyle w:val="c2"/>
          <w:color w:val="000000" w:themeColor="text1"/>
          <w:sz w:val="28"/>
          <w:szCs w:val="28"/>
        </w:rPr>
        <w:t>В основе работы по усвоению детьми фонематической системы языка должна быть отработка в определенной последовательности гласных и согласных звуков и развитие умения дифференцировать звуки по их признакам. Особое внимание уделять развитию общей и мелкой моторики у детей. Актуальным является использование пальчиковой гимнастики, речи с движением, логоритмики. Большое значение имеет ранняя диагностика различных аномалий развития речи для более успешного осуществления комплексной медико-педагогической помощи. Необходимо тесное сотрудничество медиков, психологов, педагогов с семьями (организация мастер-классов, открытых собраний с привлечением специалистов). Выявление детей с отклонениями в развитии в первую очередь нужно проводить в семьях с «повышенным риском». К ним относятся семьи, где уже имеется ребенок с тем или иным дефектом; семьи с умственной отсталостью; семьи, где имеются дети, перенесшие родовую травму. Такая систематическая работа не только позволяет развивать у детей правильную произносительную сторону речи, но и предупреждает возникновение речевых нарушений.</w:t>
      </w: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p>
    <w:p w:rsidR="00B51ABC" w:rsidRPr="006B01F1" w:rsidRDefault="00B51ABC" w:rsidP="00B51ABC">
      <w:pPr>
        <w:spacing w:after="0" w:line="360" w:lineRule="auto"/>
        <w:ind w:left="360"/>
        <w:jc w:val="center"/>
        <w:rPr>
          <w:rFonts w:ascii="Times New Roman" w:eastAsia="Times New Roman" w:hAnsi="Times New Roman" w:cs="Times New Roman"/>
          <w:b/>
          <w:color w:val="000000" w:themeColor="text1"/>
          <w:spacing w:val="2"/>
          <w:sz w:val="28"/>
          <w:szCs w:val="28"/>
          <w:lang w:eastAsia="ru-RU"/>
        </w:rPr>
      </w:pPr>
      <w:r w:rsidRPr="006B01F1">
        <w:rPr>
          <w:rFonts w:ascii="Times New Roman" w:eastAsia="Times New Roman" w:hAnsi="Times New Roman" w:cs="Times New Roman"/>
          <w:b/>
          <w:color w:val="000000" w:themeColor="text1"/>
          <w:spacing w:val="2"/>
          <w:sz w:val="28"/>
          <w:szCs w:val="28"/>
          <w:lang w:eastAsia="ru-RU"/>
        </w:rPr>
        <w:lastRenderedPageBreak/>
        <w:t>2.ОХАРАКТЕРИЗУЙТЕ ОСОБЕННОСТИ РАЗВИТИЯ У ДЕТЕЙ ГРАММАТИЧЕСКОГО СТРОЯ РЕЧИ В УСЛОВИЯХ ЕЕ НАРУШЕНИЯ</w:t>
      </w: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r w:rsidRPr="006B01F1">
        <w:rPr>
          <w:rFonts w:ascii="Times New Roman" w:hAnsi="Times New Roman" w:cs="Times New Roman"/>
          <w:color w:val="000000" w:themeColor="text1"/>
          <w:sz w:val="28"/>
          <w:szCs w:val="28"/>
        </w:rPr>
        <w:t>Ответ:</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Трудно переоценить роль развитой речи в жизни ребенка. С помощью слов он общается с окружающими, познает мир, формируется его личность, развивается мышление, поведение. Давно и верно замечено, что дети с плохо развитой речью с трудом усваивают школьную программу, долго не могут научиться читать и писать, а многие из них производят впечатление умственно отсталых.</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В течение нескольких лет я занимаюсь проблемой развития грамматической стороны речи у детей с общим недоразвитием речи. Развитие грамматической стороны – одна из наиболее важных задач, т.к. речь детей с ОНР Ш уровня характеризуется как «обиходная фразовая речь с проблемами лексико-грамматического и фонетического строя».</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Грамматический строй в процессе становления речи усваивается детьми самостоятельно, благодаря подражанию звучащей вокруг него и слышимой им речи. При этом важную роль играют благоприятные условия воспитания, достаточный уровень развития словаря, фонематического слуха, наличие активной речевой практики, состояние нервной системы ребенка. Процесс усвоения речи протекает в поразительно короткие сроки. Однако психофизические механизмы этого процесса до сих пор остаются неясными и даже загадочными.</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Развитие детской речи подчиняется определенным закономерностям, которые необходимо учитывать в общении с детьми, особенно при исправлении их «речевых ошибок». Известно, что дети не сразу и не вдруг овладевают правильной речью, что одни типы предложений, длина слов и звуки речи усваиваются ребенком раньше, другие – намного позже. Чем проще по звучанию и структуре слово, тем быстрее и легче оно запоминается детьми.</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lastRenderedPageBreak/>
        <w:t>Появлению слова предшествует формирование определенного уровня слухового и зрительного внимания, памяти, накопления пассивного словарного запаса. На ранних этапах развития речи огромное значение имеет появление у ребенка желания подражать словам. Кроме механизма подражания, имитации и воспроизведения детьми слов окружающих имеет место действие сложной системы функциональных нервных связей, обеспечивающих осуществление речи.</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Возникновение способности самостоятельно правильно и по смыслу употреблять целый ряд грамматических элементов слов является переломным моментом в развитии детской речи, обеспечивающим динамическое усвоение синтаксической и морфологической структуры родного языка. Начальный период этого процесса характеризуется выраженными ограничениями в отношении количества используемых грамматических элементов.</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Усвоение родного языка в норме и в условиях патологии в первую очередь связано с процессом построения грамматически оформленных предложений. На первых порах в становлении фразовой речи ребенка отличительной чертой являются колебания в грамматическом оформлении предложений. Нередко наблюдается такое явление, когда внутри предложения одни синтаксические отношения имеют грамматически правильное оформление, а другие не имеют, поэтому такое предложение оказывается грамматически оформленным лишь частично.</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Прежде всего, необходимо знать, что речевая патология у детей обусловлена различными причинами, действовавшими в доречевом периоде, поэтому каждому ребенку с любой формой поражения речевой функции, независимо от того, захватывает ли поражение центральные механизмы речи или только периферические, предстоит овладеть родным языком сначала как средством общения, а затем как средством мышления. Для этого предстоит пройти сложный путь усвоения языка как системы.</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xml:space="preserve">Также  необходимо выявить конкретные факты общности и различий нормального и нарушенного хода речевого развития. Кроме того, необходимо </w:t>
      </w:r>
      <w:r w:rsidRPr="006B01F1">
        <w:rPr>
          <w:rStyle w:val="c0"/>
          <w:color w:val="000000" w:themeColor="text1"/>
          <w:sz w:val="28"/>
          <w:szCs w:val="28"/>
        </w:rPr>
        <w:lastRenderedPageBreak/>
        <w:t>проследить процесс усвоения родного языка в каждом из них, понять, каким образом дети с нарушениями развития речи овладевают системой языка с многообразием его лексико-грамматических и фонетических явлений, в какой последовательности они усваивают грамматические единицы, их формы, операции с ними.</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Отклонения в усвоении грамматического строя речи чаще всего наблюдаются у детей с общим недоразвитием речи, когда переход к фразовой речи заметно запаздывает. Некоторые дети начинают овладевать фразовой речью лишь после 2-3 лет, а аграмматизмы в их речи задерживаются до 5-7 лет. Внешне эти аграмматизмы в большинстве случаев похожи на возрастные, то есть они также выражаются в трудностях образования множественного числа существительных, в трудностях согласования прилагательных с существительными, в неправильном употреблении предлогов, в неусвоении правил словообразования. Так, двух-трехлетнему ребенку в норме еще недоступно одномоментное изменение конца слов и изменение звуков в основе слова, вследствие чего возникают оригинальные соединения корневого морфа и флексий: </w:t>
      </w:r>
      <w:r w:rsidRPr="006B01F1">
        <w:rPr>
          <w:rStyle w:val="c0"/>
          <w:i/>
          <w:iCs/>
          <w:color w:val="000000" w:themeColor="text1"/>
          <w:sz w:val="28"/>
          <w:szCs w:val="28"/>
        </w:rPr>
        <w:t>платоком – </w:t>
      </w:r>
      <w:r w:rsidRPr="006B01F1">
        <w:rPr>
          <w:rStyle w:val="c0"/>
          <w:color w:val="000000" w:themeColor="text1"/>
          <w:sz w:val="28"/>
          <w:szCs w:val="28"/>
        </w:rPr>
        <w:t>из </w:t>
      </w:r>
      <w:r w:rsidRPr="006B01F1">
        <w:rPr>
          <w:rStyle w:val="c0"/>
          <w:i/>
          <w:iCs/>
          <w:color w:val="000000" w:themeColor="text1"/>
          <w:sz w:val="28"/>
          <w:szCs w:val="28"/>
        </w:rPr>
        <w:t>платок+ом</w:t>
      </w:r>
      <w:r w:rsidRPr="006B01F1">
        <w:rPr>
          <w:rStyle w:val="c0"/>
          <w:color w:val="000000" w:themeColor="text1"/>
          <w:sz w:val="28"/>
          <w:szCs w:val="28"/>
        </w:rPr>
        <w:t>.  Но при общем недоразвитии речи аграмматизмы явно не соответствуют возрасту ребенка, что и отличает их от возрастных своеобразий детской речи.</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Кроме аграмматизмов, внешне похожих на возрастные, у детей с ОНР нередко наблюдаются и более грубые искажения грамматических форм. У них отмечаются нарушения в построении словосочетания из наречия </w:t>
      </w:r>
      <w:r w:rsidRPr="006B01F1">
        <w:rPr>
          <w:rStyle w:val="c0"/>
          <w:i/>
          <w:iCs/>
          <w:color w:val="000000" w:themeColor="text1"/>
          <w:sz w:val="28"/>
          <w:szCs w:val="28"/>
        </w:rPr>
        <w:t>много</w:t>
      </w:r>
      <w:r w:rsidRPr="006B01F1">
        <w:rPr>
          <w:rStyle w:val="c0"/>
          <w:color w:val="000000" w:themeColor="text1"/>
          <w:sz w:val="28"/>
          <w:szCs w:val="28"/>
        </w:rPr>
        <w:t> и существительного, в использовании падежных форм множественного числа, кроме именительного  падежа, неправильное согласование существительного и прилагательного, особенно в среднем роде, существительного и числительного.</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xml:space="preserve">Характерной особенностью дизонтогенеза речи детей с ОНР является факт длительного сосуществования предложений, правильно и неправильно оформленных грамматически. При ОНР, несмотря на то, что иногда дети грамматически правильно оформляют концы слов и им доступно их </w:t>
      </w:r>
      <w:r w:rsidRPr="006B01F1">
        <w:rPr>
          <w:rStyle w:val="c0"/>
          <w:color w:val="000000" w:themeColor="text1"/>
          <w:sz w:val="28"/>
          <w:szCs w:val="28"/>
        </w:rPr>
        <w:lastRenderedPageBreak/>
        <w:t>изменение, в других, аналогичных синтаксических построениях на месте правильной формы слова, которую следовало бы ожидать, ребенок произносит слово, где в измененной форме только его часть.</w:t>
      </w:r>
    </w:p>
    <w:p w:rsidR="00B51ABC" w:rsidRPr="006B01F1" w:rsidRDefault="00B51ABC" w:rsidP="00B51ABC">
      <w:pPr>
        <w:pStyle w:val="c4"/>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Таким образом, дети с нарушениями развития речи не  воспринимают различия в физических характеристиках элементов языка, не различают значения, которые заключены в грамматических единицах языка, а это ограничивает их комбинаторные возможности и способности, необходимые для творческого использования конструктивных элементов родного языка в процессе построения речевого высказывания.</w:t>
      </w: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p>
    <w:p w:rsidR="00B51ABC" w:rsidRPr="006B01F1" w:rsidRDefault="00B51ABC" w:rsidP="00B51ABC">
      <w:pPr>
        <w:spacing w:after="0" w:line="360" w:lineRule="auto"/>
        <w:ind w:left="360"/>
        <w:jc w:val="center"/>
        <w:rPr>
          <w:rFonts w:ascii="Times New Roman" w:eastAsia="Times New Roman" w:hAnsi="Times New Roman" w:cs="Times New Roman"/>
          <w:b/>
          <w:color w:val="000000" w:themeColor="text1"/>
          <w:spacing w:val="2"/>
          <w:sz w:val="28"/>
          <w:szCs w:val="28"/>
          <w:lang w:eastAsia="ru-RU"/>
        </w:rPr>
      </w:pPr>
      <w:r w:rsidRPr="006B01F1">
        <w:rPr>
          <w:rFonts w:ascii="Times New Roman" w:eastAsia="Times New Roman" w:hAnsi="Times New Roman" w:cs="Times New Roman"/>
          <w:b/>
          <w:color w:val="000000" w:themeColor="text1"/>
          <w:spacing w:val="2"/>
          <w:sz w:val="28"/>
          <w:szCs w:val="28"/>
          <w:lang w:eastAsia="ru-RU"/>
        </w:rPr>
        <w:t>3.ОПИШИТЕ РЕЧЕВЫЕ НАРУШЕНИЯ У ДЕТЕЙ С ДИЗАРТРИЧЕСКОЙ ПАТОЛОГИЕЙ</w:t>
      </w: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r w:rsidRPr="006B01F1">
        <w:rPr>
          <w:rFonts w:ascii="Times New Roman" w:hAnsi="Times New Roman" w:cs="Times New Roman"/>
          <w:color w:val="000000" w:themeColor="text1"/>
          <w:sz w:val="28"/>
          <w:szCs w:val="28"/>
        </w:rPr>
        <w:t>Ответ:</w:t>
      </w:r>
    </w:p>
    <w:p w:rsidR="00B51ABC" w:rsidRPr="006B01F1"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xml:space="preserve">Стертая форма дизартрии проявляется в расстройстве артикуляции звуков, нарушениях голосообразования, а также в изменениях темпа речи, ритма и интонации. Ограниченный речевой опыт, дефекты произношения приводят к недостаточному накоплению словаря и отклонениям в развитии грамматического строя речи. Опираясь на данные рабочей программы, следует заметить, что в старшую логопедическую группу было зачислено 22 ребенка, из них 6 с диагнозом: общее недоразвитие речи III уровня; 16 детей с диагнозом: общее недоразвитие речи III уровня при стертой форме дизартрии. Данные обследования детей со стертой формой дизартрии показали, что основным речевым дефектом являются фонетические нарушения. Наиболее типичными нарушениями являются различные виды искажений нескольких групп звуков (межзубный сигматизм – 30.4%), искажения и отсутствие звуков р,л (32%). Менее распространенными оказались нарушения произношения, проявляющиеся одинаковым видом искажений различных групп звуков (межзубное произношение и боковое – 21%), а также искажения и замены звуков (16.6%). Почти у всех детей отмечаются нарушение произношения свистящих звуков. За ними следуют произношения шипящих и соноров. </w:t>
      </w:r>
      <w:r w:rsidRPr="00B51ABC">
        <w:rPr>
          <w:rFonts w:ascii="Times New Roman" w:eastAsia="Times New Roman" w:hAnsi="Times New Roman" w:cs="Times New Roman"/>
          <w:color w:val="000000" w:themeColor="text1"/>
          <w:sz w:val="28"/>
          <w:szCs w:val="28"/>
          <w:lang w:eastAsia="ru-RU"/>
        </w:rPr>
        <w:lastRenderedPageBreak/>
        <w:t>Нарушение двух групп звуков (свистящих и шипящих) наблюдаются у 17% детей.</w:t>
      </w:r>
    </w:p>
    <w:p w:rsidR="00B51ABC" w:rsidRPr="006B01F1"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xml:space="preserve"> Нарушение трех групп звуков (свистящих, шипящих, р или л) отмечается у 45%, а свыше трех групп звуков – 38% детей. Кроме того, в речи детей имеются звуки, произносимые смазано, невнятно, тихо. Наблюдается нечеткая дифференциация мягких и твердых согласных, звонких и глухих согласных, чаще смягчение и оглушение речи. У большинства детей движение языка ограниченно. Трудности вызывают такие движения, как высовывание языка и удержание его в спокойном состоянии, поднимание и опускание кончика языка, пониженный мышечный тонус. Из-за малой подвижности губ, языка наблюдается нечеткая артикуляция гласных а-у, звуки и-ы смешиваются. У многих детей лицо амимично. У двоих детей голос имеет назальный оттенок. Нарушения интонационной выразительности речи имеют около половины детей – они не дифференцируют вопросительную и повествовательную интонацию и заменяют вопросительную интонацию повествовательной. </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xml:space="preserve">Трудности в воспроизведении слоговой структуры касаются в основном слов, сложных для произношения. Характерным для большинства детей является то, что при искаженном произношении звуков, входящих в состав слова, они обычно сохраняют число слогов и ударность. Есть случаи нарушения слоговой структуры слова за счет перестановки звуков (книга-«кинга»); пропуска звуков (шапка-«шапа»). Большинство детей имеют отклонения в словарном запасе. У них есть трудности в объяснении значения слов, особенно слов обобщенного характера. В процессе определения слова детьми используются предметные признаки. Дети часто смешивают слова, ориентируясь на сходство (ваза-кувшин), ситуацию (рельсы-шпалы). Нередко они заменяют название части предмета названием целого предмета (донышко – «чайник»), подмена названий профессий названиями действия (певец – «дядя поет»), замена видовых понятий родовыми (деревья – «ёлочки»). В активном словаре недостаточно слов, обозначающих признаки предмета, </w:t>
      </w:r>
      <w:r w:rsidRPr="00B51ABC">
        <w:rPr>
          <w:rFonts w:ascii="Times New Roman" w:eastAsia="Times New Roman" w:hAnsi="Times New Roman" w:cs="Times New Roman"/>
          <w:color w:val="000000" w:themeColor="text1"/>
          <w:sz w:val="28"/>
          <w:szCs w:val="28"/>
          <w:lang w:eastAsia="ru-RU"/>
        </w:rPr>
        <w:lastRenderedPageBreak/>
        <w:t>почти нет в речи относительных и притяжательных прилагательных, хотя пассивный словарь у детей хороший. У дошкольников наблюдается недостаточное владение грамматическими средствами языка. У 28% детей в речи встречаются аграмматизмы («ухи», «домы», «человеки»), а также трудности в различении окончаний: смешение окончаний существительных мужского и женского рода; неправильное согласование существительных и прилагательных («красная платья», «синий машинка»); существительных и глаголов («мальчики играет»).</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Итак, данные особенности речевого развития детей с дизартрией показывают, что они нуждаются в систематическом коррекционном обучении, направленном на преодоление дефектов звуковой стороны речи, развития лексического запаса и грамматического строя речи.</w:t>
      </w:r>
    </w:p>
    <w:p w:rsidR="00B51ABC" w:rsidRPr="006B01F1" w:rsidRDefault="00B51ABC" w:rsidP="00B51ABC">
      <w:pPr>
        <w:spacing w:after="0" w:line="360" w:lineRule="auto"/>
        <w:jc w:val="both"/>
        <w:rPr>
          <w:rFonts w:ascii="Times New Roman" w:hAnsi="Times New Roman" w:cs="Times New Roman"/>
          <w:color w:val="000000" w:themeColor="text1"/>
          <w:sz w:val="28"/>
          <w:szCs w:val="28"/>
        </w:rPr>
      </w:pPr>
    </w:p>
    <w:p w:rsidR="00B51ABC" w:rsidRPr="006B01F1" w:rsidRDefault="00B51ABC" w:rsidP="00B51ABC">
      <w:pPr>
        <w:spacing w:after="0" w:line="360" w:lineRule="auto"/>
        <w:ind w:left="360"/>
        <w:jc w:val="center"/>
        <w:rPr>
          <w:rFonts w:ascii="Times New Roman" w:eastAsia="Times New Roman" w:hAnsi="Times New Roman" w:cs="Times New Roman"/>
          <w:b/>
          <w:color w:val="000000" w:themeColor="text1"/>
          <w:spacing w:val="2"/>
          <w:sz w:val="28"/>
          <w:szCs w:val="28"/>
          <w:lang w:eastAsia="ru-RU"/>
        </w:rPr>
      </w:pPr>
      <w:r w:rsidRPr="006B01F1">
        <w:rPr>
          <w:rFonts w:ascii="Times New Roman" w:eastAsia="Times New Roman" w:hAnsi="Times New Roman" w:cs="Times New Roman"/>
          <w:b/>
          <w:color w:val="000000" w:themeColor="text1"/>
          <w:spacing w:val="2"/>
          <w:sz w:val="28"/>
          <w:szCs w:val="28"/>
          <w:lang w:eastAsia="ru-RU"/>
        </w:rPr>
        <w:t>4.ИЗЛОЖИТЕ, КАКИМ ОБРАЗОМ НЕОБХОДИМО ОСУЩЕСТВЛЯТЬ ДИАГНОСТИКУ И КОРРЕКЦИЮ РЕЧЕВЫХ НАРУШЕНИЙ У ДЕТЕЙ</w:t>
      </w: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r w:rsidRPr="006B01F1">
        <w:rPr>
          <w:rFonts w:ascii="Times New Roman" w:hAnsi="Times New Roman" w:cs="Times New Roman"/>
          <w:color w:val="000000" w:themeColor="text1"/>
          <w:sz w:val="28"/>
          <w:szCs w:val="28"/>
        </w:rPr>
        <w:t>Ответ:</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Для успешности воспитания и обучения детей с нарушением речи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своевременно выявить детей с нарушением речи;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выявить индивидуальные психолого-педагогические особенности детей;</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определить оптимальный педагогический маршрут;</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обеспечить индивидуальным сопровождением каждого ребенка с нарушением речи в дошкольном учреждении;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спланировать коррекционные мероприятия, разработать программы коррекционной работы;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оценить динамику развития и эффективность коррекционной работы;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lastRenderedPageBreak/>
        <w:t>- определить условия воспитания и обучения ребенка;</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консультировать родителей ребенка.</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На основе диагностики выстраивается дальнейшая индивидуально-групповая работа всех специалистов.</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Задачи диагностики: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обеспечить комплексный подход к оценке итоговых и промежуточных результатов;</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обеспечить оценку динамики достижений воспитанников.</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Установлена следующая периодичность проведения исследований – три раза в год:</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Сентябрь – выявление уровня развития детей и корректировки содержания образовательной работы;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январь – выявления уровня развития детей и дальнейшей корректировки содержания образовательной работы в процессе образовательной деятельности;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май – с целью сравнения полученного и желаемого результата.</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Проводят диагностику воспитатели, узкие специалисты: диагностику физического и музыкального развития детей проводят инструктор ФИЗО, музыкальный руководитель, диагностику уровня развития речи проводит учитель-логопед.</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Основными методами диагностики являются наблюдение, беседа, экспертная оценка, анализ продуктов детской деятельности, создание игровых ситуаций, психологический тест, тестовые задания. Результаты исследований различных областей представляются в виде трехуровневой шкалы: высокий уровень, средний уровень, низкий уровень:</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высокий уровень – ребенок самостоятельно справляется с предложенным заданием или с небольшой помощью взрослого;</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средний уровень – ребенок частично справляется с заданием с помощью взрослого;</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lastRenderedPageBreak/>
        <w:t>- низкий уровень – ребенок не справляется с заданиями, даже с помощью взрослого.</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bookmarkStart w:id="0" w:name="_GoBack"/>
      <w:bookmarkEnd w:id="0"/>
      <w:r w:rsidRPr="006B01F1">
        <w:rPr>
          <w:rStyle w:val="c0"/>
          <w:color w:val="000000" w:themeColor="text1"/>
          <w:sz w:val="28"/>
          <w:szCs w:val="28"/>
        </w:rPr>
        <w:t>При обследовании связной речи дети должны: пересказать небольшой рассказ; составить рассказ по серии сюжетных картинок («Ёж», «Кораблик») и рассказ по представлению.</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Задачи и содержание коррекционной работы определяются речевыми нарушениями детей. В соответствии с требованиями ФГОС по дошкольному воспитанию была составлена рабочая программа логопеда.</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Основные задачи коррекционного обучения:</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Раннее выявление и своевременное предупреждение речевых нарушений;</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Преодоление недостатков в речевом развитии;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Воспитание артикуляционных навыков звукопроизношения и развитие слухового восприятия;</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Подготовка к овладению элементами грамоты;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Формирование навыков учебной деятельности;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Развитие связной речи старших дошкольников;</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Развитие коммуникабельности, успешности в общении;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Осуществление преемственности в работе с родителями воспитанников, сотрудниками ДОУ и специалистами медицинских учреждений;</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Развитие познавательных процессов и мелкой моторики (сопутствующая задача программы).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Особенности рабочей программы: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Определение приоритетных направлений и установление преемственных связей в коррекционной деятельности участников образовательного процесса с учетом структуры дефекта детей с ОНР.</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xml:space="preserve">- Обеспечение преемственности и взаимосвязи в деятельности логопеда, воспитателей и специалистов в разнообразных организационных формах </w:t>
      </w:r>
      <w:r w:rsidRPr="006B01F1">
        <w:rPr>
          <w:rStyle w:val="c0"/>
          <w:color w:val="000000" w:themeColor="text1"/>
          <w:sz w:val="28"/>
          <w:szCs w:val="28"/>
        </w:rPr>
        <w:lastRenderedPageBreak/>
        <w:t>обучения посредством реализации интеграционного подхода в планировании ООД, интеграции задач коррекционной, развивающей направленности.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Организация единого речевого режима в совместной деятельности воспитателя с детьми и самостоятельной деятельности детей в соответствии с методическими комплектами по лексическим темам.</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Распределение ООД по развитию речи, проводимых воспитателем и логопедом в течение недели в соответствии с требованиями к максимальной образовательной нагрузке на ребенка в ДОУ, определенным СанПиНами.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Организация развивающей речевой среды.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Обеспечение преемственности и взаимосвязи в работе педагогов при организации индивидуальной работы с детьми.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Обучение детей в логопедической группе предусматривает три периода, каждый из которых имеет свою продолжительность: 1 период - сентябрь, октябрь, ноябрь; 2 период - декабрь, январь, февраль; 3 период - март, апрель, май.</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В работе используются следующие логопедические методы и приемы:</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артикуляционные упражнения и упражнения на дыхание;</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пальчиковые игры, игры с движениями по разным лексическим темам («Домашние животные», «Космос», «Профессии» и т.д.);</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упражнения на развитие мелкой моторики с использованием мелких предметов (бусинок, палочек);</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упражнения с массажными мячами;</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игры дидактические («Доскажи словечко», «Телеграф», «Осенние листья», «Угадай: что это?» и т.д.), дидактические с элементами движения (игры с мячом: «Назови ласково», «Кто как голос подает?»);</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чтение и обсуждение программных произведений разных жанров;</w:t>
      </w:r>
    </w:p>
    <w:p w:rsidR="00B51ABC" w:rsidRPr="006B01F1" w:rsidRDefault="00B51ABC" w:rsidP="00B51ABC">
      <w:pPr>
        <w:pStyle w:val="c1"/>
        <w:shd w:val="clear" w:color="auto" w:fill="FFFFFF"/>
        <w:spacing w:before="0" w:beforeAutospacing="0" w:after="0" w:afterAutospacing="0" w:line="360" w:lineRule="auto"/>
        <w:ind w:firstLine="709"/>
        <w:jc w:val="both"/>
        <w:rPr>
          <w:color w:val="000000" w:themeColor="text1"/>
          <w:sz w:val="28"/>
          <w:szCs w:val="28"/>
        </w:rPr>
      </w:pPr>
      <w:r w:rsidRPr="006B01F1">
        <w:rPr>
          <w:rStyle w:val="c0"/>
          <w:color w:val="000000" w:themeColor="text1"/>
          <w:sz w:val="28"/>
          <w:szCs w:val="28"/>
        </w:rPr>
        <w:t xml:space="preserve">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w:t>
      </w:r>
      <w:r w:rsidRPr="006B01F1">
        <w:rPr>
          <w:rStyle w:val="c0"/>
          <w:color w:val="000000" w:themeColor="text1"/>
          <w:sz w:val="28"/>
          <w:szCs w:val="28"/>
        </w:rPr>
        <w:lastRenderedPageBreak/>
        <w:t>преемственностью в работе всех субъектов коррекционного процесса: учителя - логопеда, родителя, воспитателя и специалистов ДОУ.</w:t>
      </w:r>
    </w:p>
    <w:p w:rsidR="00B51ABC" w:rsidRPr="006B01F1" w:rsidRDefault="00B51ABC" w:rsidP="00B51ABC">
      <w:pPr>
        <w:spacing w:after="0" w:line="360" w:lineRule="auto"/>
        <w:ind w:firstLine="709"/>
        <w:jc w:val="center"/>
        <w:rPr>
          <w:rFonts w:ascii="Times New Roman" w:hAnsi="Times New Roman" w:cs="Times New Roman"/>
          <w:b/>
          <w:color w:val="000000" w:themeColor="text1"/>
          <w:sz w:val="28"/>
          <w:szCs w:val="28"/>
        </w:rPr>
      </w:pPr>
    </w:p>
    <w:p w:rsidR="00B51ABC" w:rsidRPr="006B01F1" w:rsidRDefault="00B51ABC" w:rsidP="00B51ABC">
      <w:pPr>
        <w:shd w:val="clear" w:color="auto" w:fill="F5F7F9"/>
        <w:spacing w:after="0" w:line="360" w:lineRule="auto"/>
        <w:ind w:firstLine="709"/>
        <w:jc w:val="center"/>
        <w:rPr>
          <w:rFonts w:ascii="Times New Roman" w:eastAsia="Times New Roman" w:hAnsi="Times New Roman" w:cs="Times New Roman"/>
          <w:b/>
          <w:color w:val="000000" w:themeColor="text1"/>
          <w:spacing w:val="2"/>
          <w:sz w:val="28"/>
          <w:szCs w:val="28"/>
          <w:lang w:eastAsia="ru-RU"/>
        </w:rPr>
      </w:pPr>
      <w:r w:rsidRPr="006B01F1">
        <w:rPr>
          <w:rFonts w:ascii="Times New Roman" w:hAnsi="Times New Roman" w:cs="Times New Roman"/>
          <w:b/>
          <w:color w:val="000000" w:themeColor="text1"/>
          <w:sz w:val="28"/>
          <w:szCs w:val="28"/>
        </w:rPr>
        <w:t>5.</w:t>
      </w:r>
      <w:r w:rsidRPr="006B01F1">
        <w:rPr>
          <w:rFonts w:ascii="Times New Roman" w:eastAsia="Times New Roman" w:hAnsi="Times New Roman" w:cs="Times New Roman"/>
          <w:b/>
          <w:color w:val="000000" w:themeColor="text1"/>
          <w:spacing w:val="2"/>
          <w:sz w:val="28"/>
          <w:szCs w:val="28"/>
          <w:lang w:eastAsia="ru-RU"/>
        </w:rPr>
        <w:t xml:space="preserve"> НАИБОЛЕЕ СЛОЖНОЙ СТОРОНОЙ РЕЧИ ЯВЛЯЕТСЯ СВЯЗНАЯ РЕЧЬ. ПОЯСНИТЕ, ЧЕМ ЭТО МОЖНО ОБЪЯСНИТЬ? КАКИМ ОБРАЗОМ ОСУЩЕСТВЛЯЕТСЯ РАЗВИТИЕ СВЯЗНОЙ УСТНОЙ И ПИСЬМЕННОЙ РЕЧИ?</w:t>
      </w: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r w:rsidRPr="006B01F1">
        <w:rPr>
          <w:rFonts w:ascii="Times New Roman" w:hAnsi="Times New Roman" w:cs="Times New Roman"/>
          <w:color w:val="000000" w:themeColor="text1"/>
          <w:sz w:val="28"/>
          <w:szCs w:val="28"/>
        </w:rPr>
        <w:t>Ответ:</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Одним из механизмов речевых нарушений при общем недоразвитии речи у детей с дизартрией, как и с другими речевыми расстройствами считаются нарушения языкового общения, как следствие недостаток «языкового чутья». В дошкольном возрасте ребенок сам не в состоянии различить неправильное звучание родной речи, а значит понять, в чем состоит ошибка. Характерные речевые недостатки дошкольников с ОНР: ограниченный словарный запас, грамматически неправильное построение фраз, фонетико-фонематическое несовершенство. Большинство детей имеют нарушения внимания, памяти и словесно-логического мышления, что, в свою очередь, ведет к трудностям овладения связной речью.</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В учебном плане группы компенсирующей направленности отражено следующее содержание работы по формированию и развитию связной речи у детей 5-6 лет:</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подготовка к овладению диалогической формой общения;</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усвоение навыка составления короткого рассказа.</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составление разных типов предложений;</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закрепление навыка составления рассказов по картинке и серии картинок с элементами усложнения (дополнение эпизодов, изменение начала, конца рассказа);</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составление рассказов по теме с использованием ранее отработанных синтаксических конструкций.</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lastRenderedPageBreak/>
        <w:t>В рабочей программе используется тематический принцип организации учебного материала. Составлено развернутое комплексно-тематическое планирование организованной образовательной деятельности по развитию и формированию связной речи с задачами и целевыми ориентирами развития ребенка (на основе интеграции образовательных направлений).</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Работа по развитию связной речью ведется по следующим направлениям: обогащение словарного запаса, формирование грамматического строя речи, обучение пересказу и составлению рассказов, разучивание стихотворений и отгадывание загадок.</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После того, как лексический и грамматический материал усвоен детьми, он включается в их самостоятельные пересказы, рассказы и рассказы-описания.</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На начальном этапе обучения детей связной речи основными средствами является наглядность и моделирование плана высказывания. Упражнения используются в порядке возрастающей сложности с постепенным убыванием наглядности и свертыванием плана высказывания. В результате обозначился такой порядок работы:</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1) Пересказ рассказа, составленного по демонстрируемому действию.</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2) Составление рассказа по следам демонстрируемого действия.</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3) Пересказ рассказа с использованием фланелеграфа.</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4) Пересказ рассказа с наглядной опорой в виде серий сюжетных картин.</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5) Составление рассказа по серии сюжетных картин.</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6) Пересказ рассказа с наглядной опорой в виде одной сюжетной картины.</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7) Составление рассказа по одной сюжетной картине.</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xml:space="preserve">В логопедической работе используются следующие приемы и методы: моделирование, игры-драматизации, театрализованные игры, заучивание стихотворений с помощью мнемотаблиц, составление рассказов-описаний и пересказов по схемам, самостоятельное составление детьми схем рассказов и </w:t>
      </w:r>
      <w:r w:rsidRPr="00B51ABC">
        <w:rPr>
          <w:rFonts w:ascii="Times New Roman" w:eastAsia="Times New Roman" w:hAnsi="Times New Roman" w:cs="Times New Roman"/>
          <w:color w:val="000000" w:themeColor="text1"/>
          <w:sz w:val="28"/>
          <w:szCs w:val="28"/>
          <w:lang w:eastAsia="ru-RU"/>
        </w:rPr>
        <w:lastRenderedPageBreak/>
        <w:t>пересказов, составление графического плана связного рассказа, пальчиковые игры с элементами сказкотерапии.</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Развитие связной письменной речи – более сложный процесс. Письменная речь более абстрактна, осознанна и регламентирована. Дети должны овладеть специальной графикой, орфографией, умением делить сплошной речевой поток на самостоятельные языковые единицы, правильно фиксировать их на письме. Задачами по формированию письменной речи являются: формирование у детей умений обдумывать содержание; подбирать нужные слова; определять последовательность изложения; правильно строить предложение, связывая их в одно целое. Работа по развитию связной письменной речи проводится в определенном порядке. Дети записывают коллективно составленные предложения в виде подписей под картинками, учатся давать письменный ответ на вопрос. Навык составления ответов на вопросы формируется так: 1) ответы на вопросы, требующие простого называния предмета («Что это?»); 2) ответы на вопросы, требующие краткого или более полного описания отдельного факта («Что делает?», «Какой?»); 3) ответы на вопросы, требующие развернутого высказывания из двух, трёх и более предложений («Где были?», «Чем занимались?»). В дальнейшем обучении учащиеся пишут изложения по плану, разработанному учителем, дают описания некоторых предметов по коллективно составленному плану, учатся записывать простейшие наблюдения за природой, при этом у детей формируют привычку перед записью четко произносить предложение, проверяют изученные орфограммы. В старших классах учащиеся пишут изложения по готовому или коллективно составленному плану, сочинения на разные темы с использованием картинок, литературного материала, по опорным словам, на основе наблюдений, практической деятельной.</w:t>
      </w:r>
    </w:p>
    <w:p w:rsidR="00B51ABC" w:rsidRPr="00B51ABC" w:rsidRDefault="00B51ABC" w:rsidP="00B51AB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B51ABC">
        <w:rPr>
          <w:rFonts w:ascii="Times New Roman" w:eastAsia="Times New Roman" w:hAnsi="Times New Roman" w:cs="Times New Roman"/>
          <w:color w:val="000000" w:themeColor="text1"/>
          <w:sz w:val="28"/>
          <w:szCs w:val="28"/>
          <w:lang w:eastAsia="ru-RU"/>
        </w:rPr>
        <w:t xml:space="preserve">Письменная речь, как и устная, являются важным средством коммуникации. Её развитие осуществляется с опорой на устную речь. Следовательно, логопедическое воздействие при устранении общего недоразвития речи детей нацелено на то, чтобы научить их связно и </w:t>
      </w:r>
      <w:r w:rsidRPr="00B51ABC">
        <w:rPr>
          <w:rFonts w:ascii="Times New Roman" w:eastAsia="Times New Roman" w:hAnsi="Times New Roman" w:cs="Times New Roman"/>
          <w:color w:val="000000" w:themeColor="text1"/>
          <w:sz w:val="28"/>
          <w:szCs w:val="28"/>
          <w:lang w:eastAsia="ru-RU"/>
        </w:rPr>
        <w:lastRenderedPageBreak/>
        <w:t>последовательно, грамматически и фонетически правильно излагать свои мысли, рассказывать о событиях окружающей жизни. Этот комплекс умений имеет большое значение для обучения в школе, общения со взрослыми и детьми, формирования личностных качеств.</w:t>
      </w:r>
    </w:p>
    <w:p w:rsidR="00B51ABC" w:rsidRPr="006B01F1" w:rsidRDefault="00B51ABC" w:rsidP="00B51ABC">
      <w:pPr>
        <w:spacing w:after="0" w:line="360" w:lineRule="auto"/>
        <w:ind w:firstLine="709"/>
        <w:jc w:val="both"/>
        <w:rPr>
          <w:rFonts w:ascii="Times New Roman" w:hAnsi="Times New Roman" w:cs="Times New Roman"/>
          <w:color w:val="000000" w:themeColor="text1"/>
          <w:sz w:val="28"/>
          <w:szCs w:val="28"/>
        </w:rPr>
      </w:pPr>
    </w:p>
    <w:sectPr w:rsidR="00B51ABC" w:rsidRPr="006B01F1" w:rsidSect="006B01F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CA6" w:rsidRDefault="00012CA6" w:rsidP="006B01F1">
      <w:pPr>
        <w:spacing w:after="0" w:line="240" w:lineRule="auto"/>
      </w:pPr>
      <w:r>
        <w:separator/>
      </w:r>
    </w:p>
  </w:endnote>
  <w:endnote w:type="continuationSeparator" w:id="0">
    <w:p w:rsidR="00012CA6" w:rsidRDefault="00012CA6" w:rsidP="006B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393411"/>
      <w:docPartObj>
        <w:docPartGallery w:val="Page Numbers (Bottom of Page)"/>
        <w:docPartUnique/>
      </w:docPartObj>
    </w:sdtPr>
    <w:sdtContent>
      <w:p w:rsidR="006B01F1" w:rsidRDefault="006B01F1">
        <w:pPr>
          <w:pStyle w:val="a6"/>
          <w:jc w:val="center"/>
        </w:pPr>
        <w:r>
          <w:fldChar w:fldCharType="begin"/>
        </w:r>
        <w:r>
          <w:instrText>PAGE   \* MERGEFORMAT</w:instrText>
        </w:r>
        <w:r>
          <w:fldChar w:fldCharType="separate"/>
        </w:r>
        <w:r>
          <w:rPr>
            <w:noProof/>
          </w:rPr>
          <w:t>2</w:t>
        </w:r>
        <w:r>
          <w:fldChar w:fldCharType="end"/>
        </w:r>
      </w:p>
    </w:sdtContent>
  </w:sdt>
  <w:p w:rsidR="006B01F1" w:rsidRDefault="006B01F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CA6" w:rsidRDefault="00012CA6" w:rsidP="006B01F1">
      <w:pPr>
        <w:spacing w:after="0" w:line="240" w:lineRule="auto"/>
      </w:pPr>
      <w:r>
        <w:separator/>
      </w:r>
    </w:p>
  </w:footnote>
  <w:footnote w:type="continuationSeparator" w:id="0">
    <w:p w:rsidR="00012CA6" w:rsidRDefault="00012CA6" w:rsidP="006B0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14FE"/>
    <w:multiLevelType w:val="hybridMultilevel"/>
    <w:tmpl w:val="70C6D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117E21"/>
    <w:multiLevelType w:val="hybridMultilevel"/>
    <w:tmpl w:val="3FD2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401CA6"/>
    <w:multiLevelType w:val="hybridMultilevel"/>
    <w:tmpl w:val="5F6660AE"/>
    <w:lvl w:ilvl="0" w:tplc="93B87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BC"/>
    <w:rsid w:val="00012CA6"/>
    <w:rsid w:val="006B01F1"/>
    <w:rsid w:val="00A53628"/>
    <w:rsid w:val="00B51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5866"/>
  <w15:chartTrackingRefBased/>
  <w15:docId w15:val="{EB4193A8-7C45-40BC-8D67-86C823BC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51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51ABC"/>
  </w:style>
  <w:style w:type="paragraph" w:styleId="a3">
    <w:name w:val="List Paragraph"/>
    <w:basedOn w:val="a"/>
    <w:uiPriority w:val="34"/>
    <w:qFormat/>
    <w:rsid w:val="00B51ABC"/>
    <w:pPr>
      <w:ind w:left="720"/>
      <w:contextualSpacing/>
    </w:pPr>
  </w:style>
  <w:style w:type="paragraph" w:customStyle="1" w:styleId="c4">
    <w:name w:val="c4"/>
    <w:basedOn w:val="a"/>
    <w:rsid w:val="00B51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1ABC"/>
  </w:style>
  <w:style w:type="paragraph" w:customStyle="1" w:styleId="c1">
    <w:name w:val="c1"/>
    <w:basedOn w:val="a"/>
    <w:rsid w:val="00B51A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B01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01F1"/>
  </w:style>
  <w:style w:type="paragraph" w:styleId="a6">
    <w:name w:val="footer"/>
    <w:basedOn w:val="a"/>
    <w:link w:val="a7"/>
    <w:uiPriority w:val="99"/>
    <w:unhideWhenUsed/>
    <w:rsid w:val="006B01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038">
      <w:bodyDiv w:val="1"/>
      <w:marLeft w:val="0"/>
      <w:marRight w:val="0"/>
      <w:marTop w:val="0"/>
      <w:marBottom w:val="0"/>
      <w:divBdr>
        <w:top w:val="none" w:sz="0" w:space="0" w:color="auto"/>
        <w:left w:val="none" w:sz="0" w:space="0" w:color="auto"/>
        <w:bottom w:val="none" w:sz="0" w:space="0" w:color="auto"/>
        <w:right w:val="none" w:sz="0" w:space="0" w:color="auto"/>
      </w:divBdr>
    </w:div>
    <w:div w:id="367879760">
      <w:bodyDiv w:val="1"/>
      <w:marLeft w:val="0"/>
      <w:marRight w:val="0"/>
      <w:marTop w:val="0"/>
      <w:marBottom w:val="0"/>
      <w:divBdr>
        <w:top w:val="none" w:sz="0" w:space="0" w:color="auto"/>
        <w:left w:val="none" w:sz="0" w:space="0" w:color="auto"/>
        <w:bottom w:val="none" w:sz="0" w:space="0" w:color="auto"/>
        <w:right w:val="none" w:sz="0" w:space="0" w:color="auto"/>
      </w:divBdr>
    </w:div>
    <w:div w:id="705911335">
      <w:bodyDiv w:val="1"/>
      <w:marLeft w:val="0"/>
      <w:marRight w:val="0"/>
      <w:marTop w:val="0"/>
      <w:marBottom w:val="0"/>
      <w:divBdr>
        <w:top w:val="none" w:sz="0" w:space="0" w:color="auto"/>
        <w:left w:val="none" w:sz="0" w:space="0" w:color="auto"/>
        <w:bottom w:val="none" w:sz="0" w:space="0" w:color="auto"/>
        <w:right w:val="none" w:sz="0" w:space="0" w:color="auto"/>
      </w:divBdr>
    </w:div>
    <w:div w:id="756634500">
      <w:bodyDiv w:val="1"/>
      <w:marLeft w:val="0"/>
      <w:marRight w:val="0"/>
      <w:marTop w:val="0"/>
      <w:marBottom w:val="0"/>
      <w:divBdr>
        <w:top w:val="none" w:sz="0" w:space="0" w:color="auto"/>
        <w:left w:val="none" w:sz="0" w:space="0" w:color="auto"/>
        <w:bottom w:val="none" w:sz="0" w:space="0" w:color="auto"/>
        <w:right w:val="none" w:sz="0" w:space="0" w:color="auto"/>
      </w:divBdr>
    </w:div>
    <w:div w:id="2022199719">
      <w:bodyDiv w:val="1"/>
      <w:marLeft w:val="0"/>
      <w:marRight w:val="0"/>
      <w:marTop w:val="0"/>
      <w:marBottom w:val="0"/>
      <w:divBdr>
        <w:top w:val="none" w:sz="0" w:space="0" w:color="auto"/>
        <w:left w:val="none" w:sz="0" w:space="0" w:color="auto"/>
        <w:bottom w:val="none" w:sz="0" w:space="0" w:color="auto"/>
        <w:right w:val="none" w:sz="0" w:space="0" w:color="auto"/>
      </w:divBdr>
    </w:div>
    <w:div w:id="21113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3659</Words>
  <Characters>20859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кузя</dc:creator>
  <cp:keywords/>
  <dc:description/>
  <cp:lastModifiedBy>кузя</cp:lastModifiedBy>
  <cp:revision>1</cp:revision>
  <dcterms:created xsi:type="dcterms:W3CDTF">2021-01-26T11:41:00Z</dcterms:created>
  <dcterms:modified xsi:type="dcterms:W3CDTF">2021-01-26T11:53:00Z</dcterms:modified>
</cp:coreProperties>
</file>